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58B58" w14:textId="712DDDE1" w:rsidR="00597B2E" w:rsidRDefault="00597B2E">
      <w:r w:rsidRPr="00776526">
        <w:rPr>
          <w:b/>
          <w:bCs/>
        </w:rPr>
        <w:t>Property Name</w:t>
      </w:r>
      <w:r>
        <w:t xml:space="preserve">: Equality Hill House – 9 Miles </w:t>
      </w:r>
      <w:r w:rsidR="00A33651">
        <w:t>from</w:t>
      </w:r>
      <w:r>
        <w:t xml:space="preserve"> Garden of The Gods</w:t>
      </w:r>
    </w:p>
    <w:p w14:paraId="0BF3C017" w14:textId="4716A4CC" w:rsidR="00597B2E" w:rsidRDefault="00597B2E">
      <w:r w:rsidRPr="00776526">
        <w:rPr>
          <w:b/>
          <w:bCs/>
        </w:rPr>
        <w:t>Type:</w:t>
      </w:r>
      <w:r>
        <w:t xml:space="preserve"> Vacation Rental, 2 bed 2 bath, new remodel</w:t>
      </w:r>
      <w:r w:rsidR="0060651C">
        <w:t xml:space="preserve">                </w:t>
      </w:r>
      <w:r w:rsidRPr="00776526">
        <w:rPr>
          <w:b/>
          <w:bCs/>
        </w:rPr>
        <w:t>Acres:</w:t>
      </w:r>
      <w:r>
        <w:t xml:space="preserve"> 9</w:t>
      </w:r>
    </w:p>
    <w:p w14:paraId="059057FE" w14:textId="6149D805" w:rsidR="00597B2E" w:rsidRDefault="00597B2E">
      <w:r w:rsidRPr="00776526">
        <w:rPr>
          <w:b/>
          <w:bCs/>
        </w:rPr>
        <w:t>Location</w:t>
      </w:r>
      <w:r>
        <w:t xml:space="preserve">: </w:t>
      </w:r>
      <w:r w:rsidR="00B74F42">
        <w:t xml:space="preserve">Old Route 13 </w:t>
      </w:r>
      <w:r>
        <w:t>Equality, Illinois</w:t>
      </w:r>
      <w:r w:rsidR="00B74F42">
        <w:t xml:space="preserve"> </w:t>
      </w:r>
    </w:p>
    <w:p w14:paraId="4F5EDF2F" w14:textId="2C491B1D" w:rsidR="00597B2E" w:rsidRDefault="00597B2E">
      <w:pPr>
        <w:rPr>
          <w:rFonts w:ascii="Roboto" w:hAnsi="Roboto"/>
          <w:color w:val="222222"/>
          <w:sz w:val="21"/>
          <w:szCs w:val="21"/>
          <w:shd w:val="clear" w:color="auto" w:fill="FFFFFF"/>
        </w:rPr>
      </w:pPr>
      <w:r w:rsidRPr="00776526">
        <w:rPr>
          <w:b/>
          <w:bCs/>
        </w:rPr>
        <w:t>Booking Link:</w:t>
      </w:r>
      <w:r>
        <w:t xml:space="preserve"> </w:t>
      </w:r>
      <w:hyperlink r:id="rId7" w:history="1">
        <w:r w:rsidR="00776526" w:rsidRPr="00814690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https://www.airbnb.com/rooms/1129682813998029660?guests=1&amp;adults=1&amp;s=67&amp;unique_share_id=f34cf641-a5b2-4f4d-9f16-640f1d3bc307</w:t>
        </w:r>
      </w:hyperlink>
      <w:r w:rsidR="00776526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</w:p>
    <w:p w14:paraId="6C51182D" w14:textId="49D389EE" w:rsidR="00597B2E" w:rsidRDefault="00776526">
      <w:r>
        <w:t>Emma’s</w:t>
      </w:r>
      <w:r w:rsidR="00597B2E">
        <w:t xml:space="preserve"> Guidebook:</w:t>
      </w:r>
      <w:r>
        <w:t xml:space="preserve"> </w:t>
      </w:r>
      <w:hyperlink r:id="rId8" w:history="1">
        <w:r w:rsidRPr="00814690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https://www.airbnb.com/s/guidebooks?refinement_paths%5B%5D=%2Fguidebooks%2F5695749&amp;s=67&amp;unique_share_id=d5b9c7e2-8bb6-4bbd-b724-071b1b7b2b69</w:t>
        </w:r>
      </w:hyperlink>
      <w:r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</w:p>
    <w:p w14:paraId="6E7A7988" w14:textId="5FF7B85D" w:rsidR="00597B2E" w:rsidRDefault="00597B2E">
      <w:r w:rsidRPr="00776526">
        <w:rPr>
          <w:b/>
          <w:bCs/>
        </w:rPr>
        <w:t>Facebook Page</w:t>
      </w:r>
      <w:r>
        <w:t>:</w:t>
      </w:r>
      <w:r w:rsidR="00776526">
        <w:t xml:space="preserve"> </w:t>
      </w:r>
      <w:hyperlink r:id="rId9" w:history="1">
        <w:r w:rsidR="00B74F42" w:rsidRPr="00905A7A">
          <w:rPr>
            <w:rStyle w:val="Hyperlink"/>
          </w:rPr>
          <w:t>https://www.facebook.com/profile.php?id=61559481371176</w:t>
        </w:r>
      </w:hyperlink>
      <w:r w:rsidR="00B74F42">
        <w:t xml:space="preserve"> </w:t>
      </w:r>
    </w:p>
    <w:p w14:paraId="351F81E6" w14:textId="0AADD370" w:rsidR="00597B2E" w:rsidRDefault="00597B2E">
      <w:r w:rsidRPr="00776526">
        <w:rPr>
          <w:b/>
          <w:bCs/>
        </w:rPr>
        <w:t>Instagram Page</w:t>
      </w:r>
      <w:r>
        <w:t>:</w:t>
      </w:r>
      <w:r w:rsidR="00B74F42">
        <w:t xml:space="preserve"> </w:t>
      </w:r>
      <w:hyperlink r:id="rId10" w:history="1">
        <w:r w:rsidR="00B74F42" w:rsidRPr="00905A7A">
          <w:rPr>
            <w:rStyle w:val="Hyperlink"/>
          </w:rPr>
          <w:t>https://www.instagram.com/equalityhillhouse/</w:t>
        </w:r>
      </w:hyperlink>
      <w:r w:rsidR="00B74F42">
        <w:t xml:space="preserve"> </w:t>
      </w:r>
    </w:p>
    <w:p w14:paraId="551438B2" w14:textId="40948A42" w:rsidR="00597B2E" w:rsidRDefault="00597B2E" w:rsidP="00597B2E">
      <w:r w:rsidRPr="00776526">
        <w:rPr>
          <w:b/>
          <w:bCs/>
        </w:rPr>
        <w:t>Description</w:t>
      </w:r>
      <w:r>
        <w:t>:</w:t>
      </w:r>
      <w:r w:rsidRPr="00597B2E">
        <w:t xml:space="preserve"> </w:t>
      </w:r>
      <w:r>
        <w:t>Welcome to our new, remodeled hideaway nestled in the Southern-most part of Illinois. Overlooking the rolling peaks of Shawnee National Forest, and sitting on one of Illinois</w:t>
      </w:r>
      <w:r w:rsidR="00776526">
        <w:t>’</w:t>
      </w:r>
      <w:r>
        <w:t xml:space="preserve"> most historic state </w:t>
      </w:r>
      <w:r w:rsidR="00776526">
        <w:t>highways</w:t>
      </w:r>
      <w:r>
        <w:t>, Equality Hill House offers the perfect balance of comfort and convenience, making it the best base for your southern state getaway.</w:t>
      </w:r>
    </w:p>
    <w:p w14:paraId="03CFDBBC" w14:textId="7725C883" w:rsidR="00597B2E" w:rsidRDefault="00597B2E" w:rsidP="00597B2E">
      <w:r>
        <w:t>Spend your days sightseeing or enjoy a wealth of outdoor activities in the large, multi-acre backyard.</w:t>
      </w:r>
      <w:r w:rsidR="00776526">
        <w:t xml:space="preserve"> This vacation rental is great for couples and small groups of 5 or less.</w:t>
      </w:r>
    </w:p>
    <w:p w14:paraId="4793DDD9" w14:textId="04AE9549" w:rsidR="00597B2E" w:rsidRDefault="00597B2E" w:rsidP="00597B2E">
      <w:r>
        <w:t>9 miles from Garden of the Gods</w:t>
      </w:r>
      <w:r w:rsidR="0060651C">
        <w:t xml:space="preserve">, </w:t>
      </w:r>
      <w:r>
        <w:t xml:space="preserve"> and other local attractions: </w:t>
      </w:r>
      <w:r w:rsidR="0060651C">
        <w:t xml:space="preserve">   </w:t>
      </w:r>
      <w:r>
        <w:t xml:space="preserve">See Emma’s Guidebook </w:t>
      </w:r>
    </w:p>
    <w:p w14:paraId="0AAC1202" w14:textId="77777777" w:rsidR="00776526" w:rsidRDefault="00597B2E" w:rsidP="00776526">
      <w:pPr>
        <w:shd w:val="clear" w:color="auto" w:fill="FFFFFF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b/>
          <w:bCs/>
        </w:rPr>
        <w:t>Amenities</w:t>
      </w:r>
      <w:r>
        <w:t>:</w:t>
      </w:r>
      <w:r w:rsidR="00776526"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 </w:t>
      </w:r>
    </w:p>
    <w:p w14:paraId="63C23C6E" w14:textId="3EB396C6" w:rsidR="00776526" w:rsidRPr="00776526" w:rsidRDefault="00776526" w:rsidP="00776526">
      <w:pPr>
        <w:shd w:val="clear" w:color="auto" w:fill="FFFFFF"/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Air conditioning</w:t>
      </w:r>
    </w:p>
    <w:p w14:paraId="2D95470A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Central air conditioning.</w:t>
      </w:r>
    </w:p>
    <w:p w14:paraId="52D326DE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lastRenderedPageBreak/>
        <w:t>Baby safety gates</w:t>
      </w:r>
    </w:p>
    <w:p w14:paraId="0987037E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Backyard</w:t>
      </w:r>
    </w:p>
    <w:p w14:paraId="1B9DC162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Private.</w:t>
      </w:r>
    </w:p>
    <w:p w14:paraId="0E108075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Barbecue utensils</w:t>
      </w:r>
    </w:p>
    <w:p w14:paraId="2A1CB04B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Grill, charcoal, bamboo skewers/iron skewers, etc.</w:t>
      </w:r>
    </w:p>
    <w:p w14:paraId="29A3F208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Bed linens</w:t>
      </w:r>
    </w:p>
    <w:p w14:paraId="1188ED02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Body soap</w:t>
      </w:r>
    </w:p>
    <w:p w14:paraId="4CF91FDF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Carbon monoxide alarm</w:t>
      </w:r>
    </w:p>
    <w:p w14:paraId="0C48860E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Cleaning products</w:t>
      </w:r>
    </w:p>
    <w:p w14:paraId="554B8AF8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Clothing storage</w:t>
      </w:r>
    </w:p>
    <w:p w14:paraId="4E1F3BA9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Coffee</w:t>
      </w:r>
    </w:p>
    <w:p w14:paraId="1F40ADFE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Coffee maker</w:t>
      </w:r>
    </w:p>
    <w:p w14:paraId="0F5FBCD2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Conditioner</w:t>
      </w:r>
    </w:p>
    <w:p w14:paraId="66DB8C11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Cooking basics</w:t>
      </w:r>
    </w:p>
    <w:p w14:paraId="0F9968D5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Pots and pans, oil, salt and pepper</w:t>
      </w:r>
    </w:p>
    <w:p w14:paraId="0B576223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Dining table</w:t>
      </w:r>
    </w:p>
    <w:p w14:paraId="325C9961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Dishes and silverware</w:t>
      </w:r>
    </w:p>
    <w:p w14:paraId="2574EEB7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Bowls, chopsticks, plates, cups, etc.</w:t>
      </w:r>
    </w:p>
    <w:p w14:paraId="11F6991B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Dishwasher</w:t>
      </w:r>
    </w:p>
    <w:p w14:paraId="3C5C643F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Dryer</w:t>
      </w:r>
    </w:p>
    <w:p w14:paraId="3F7E8AA5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Included with your stay • In unit.</w:t>
      </w:r>
    </w:p>
    <w:p w14:paraId="7499B9E6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Drying rack for clothing</w:t>
      </w:r>
    </w:p>
    <w:p w14:paraId="487DA437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Essentials</w:t>
      </w:r>
    </w:p>
    <w:p w14:paraId="1711AEF8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Towels, bed sheets, soap, and toilet paper</w:t>
      </w:r>
    </w:p>
    <w:p w14:paraId="1C722388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Ethernet connection</w:t>
      </w:r>
    </w:p>
    <w:p w14:paraId="61C9DE2A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Extra pillows and blankets</w:t>
      </w:r>
    </w:p>
    <w:p w14:paraId="185CCF38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First aid kit</w:t>
      </w:r>
    </w:p>
    <w:p w14:paraId="3B8668A4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Free parking on premises</w:t>
      </w:r>
    </w:p>
    <w:p w14:paraId="2E69387E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Freezer</w:t>
      </w:r>
    </w:p>
    <w:p w14:paraId="15A8F63E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Hair dryer</w:t>
      </w:r>
    </w:p>
    <w:p w14:paraId="0DFB7268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Hangers</w:t>
      </w:r>
    </w:p>
    <w:p w14:paraId="0260B702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Heating</w:t>
      </w:r>
    </w:p>
    <w:p w14:paraId="5359762E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Hot water</w:t>
      </w:r>
    </w:p>
    <w:p w14:paraId="2A17B43B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Kitchen</w:t>
      </w:r>
    </w:p>
    <w:p w14:paraId="6A6A0D07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Space where guests can cook their own meals</w:t>
      </w:r>
    </w:p>
    <w:p w14:paraId="0182BE55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Microwave</w:t>
      </w:r>
    </w:p>
    <w:p w14:paraId="0FCC6EDD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Outdoor dining area</w:t>
      </w:r>
    </w:p>
    <w:p w14:paraId="30C5DFAA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4 spaces.</w:t>
      </w:r>
    </w:p>
    <w:p w14:paraId="322257C2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Outdoor furniture</w:t>
      </w:r>
    </w:p>
    <w:p w14:paraId="6A8D8B3F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Outlet covers</w:t>
      </w:r>
    </w:p>
    <w:p w14:paraId="5323E94F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Oven</w:t>
      </w:r>
    </w:p>
    <w:p w14:paraId="23BA4FC5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Private living room</w:t>
      </w:r>
    </w:p>
    <w:p w14:paraId="3D930AC3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Refrigerator</w:t>
      </w:r>
    </w:p>
    <w:p w14:paraId="4D10BEA5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Shampoo</w:t>
      </w:r>
    </w:p>
    <w:p w14:paraId="166E97AF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Shower gel</w:t>
      </w:r>
    </w:p>
    <w:p w14:paraId="2BBDE2F3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Single level home</w:t>
      </w:r>
    </w:p>
    <w:p w14:paraId="2EB85DF8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No stairs in home</w:t>
      </w:r>
    </w:p>
    <w:p w14:paraId="71F9B6D4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Smoke alarm</w:t>
      </w:r>
    </w:p>
    <w:p w14:paraId="13E7C4A6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Stove</w:t>
      </w:r>
    </w:p>
    <w:p w14:paraId="3D6FE1DB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TV</w:t>
      </w:r>
    </w:p>
    <w:p w14:paraId="08386854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HD • Amazon Prime Video, Disney+, Hulu, Netflix.</w:t>
      </w:r>
    </w:p>
    <w:p w14:paraId="770702DA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lastRenderedPageBreak/>
        <w:t>Washer</w:t>
      </w:r>
    </w:p>
    <w:p w14:paraId="63056911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Included with your stay • In unit.</w:t>
      </w:r>
    </w:p>
    <w:p w14:paraId="619CA563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proofErr w:type="spellStart"/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Wifi</w:t>
      </w:r>
      <w:proofErr w:type="spellEnd"/>
    </w:p>
    <w:p w14:paraId="5181BC9A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Available throughout the listing</w:t>
      </w:r>
    </w:p>
    <w:p w14:paraId="792D4086" w14:textId="77777777" w:rsidR="00776526" w:rsidRPr="00776526" w:rsidRDefault="00776526" w:rsidP="007765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 w:rsidRPr="0077652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Wine glasses</w:t>
      </w:r>
    </w:p>
    <w:p w14:paraId="79020A31" w14:textId="58115A0D" w:rsidR="00597B2E" w:rsidRDefault="00597B2E" w:rsidP="00597B2E"/>
    <w:p w14:paraId="789C72B6" w14:textId="77777777" w:rsidR="00776526" w:rsidRDefault="00776526" w:rsidP="00597B2E"/>
    <w:p w14:paraId="52E8C9D5" w14:textId="77777777" w:rsidR="00597B2E" w:rsidRDefault="00597B2E"/>
    <w:p w14:paraId="1BD15FC0" w14:textId="77777777" w:rsidR="00597B2E" w:rsidRDefault="00597B2E"/>
    <w:sectPr w:rsidR="00597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2E"/>
    <w:rsid w:val="000870A5"/>
    <w:rsid w:val="00597B2E"/>
    <w:rsid w:val="0060651C"/>
    <w:rsid w:val="00776526"/>
    <w:rsid w:val="00A33651"/>
    <w:rsid w:val="00A34B92"/>
    <w:rsid w:val="00B74F42"/>
    <w:rsid w:val="00C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3592"/>
  <w15:chartTrackingRefBased/>
  <w15:docId w15:val="{88F2879B-4653-4379-95E1-8B467D6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B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5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65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6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18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9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4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3770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958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9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6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9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585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9233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6371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7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65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8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1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3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0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9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2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8729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8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9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8990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2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0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6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7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2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8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1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688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3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4406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5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137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bnb.com/s/guidebooks?refinement_paths%5B%5D=%2Fguidebooks%2F5695749&amp;s=67&amp;unique_share_id=d5b9c7e2-8bb6-4bbd-b724-071b1b7b2b69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airbnb.com/rooms/1129682813998029660?guests=1&amp;adults=1&amp;s=67&amp;unique_share_id=f34cf641-a5b2-4f4d-9f16-640f1d3bc307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instagram.com/equalityhillhous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cebook.com/profile.php?id=61559481371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d0f93-02c8-409a-84b2-d542160bf1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E17888767C949BA39569C6614DC48" ma:contentTypeVersion="18" ma:contentTypeDescription="Create a new document." ma:contentTypeScope="" ma:versionID="8e80dda2f9d5048e22e6a33c1e7f7cd7">
  <xsd:schema xmlns:xsd="http://www.w3.org/2001/XMLSchema" xmlns:xs="http://www.w3.org/2001/XMLSchema" xmlns:p="http://schemas.microsoft.com/office/2006/metadata/properties" xmlns:ns3="266d0f93-02c8-409a-84b2-d542160bf113" xmlns:ns4="ae1a7b97-d8cd-410c-9552-2d03768c8290" targetNamespace="http://schemas.microsoft.com/office/2006/metadata/properties" ma:root="true" ma:fieldsID="e925cf239967011533b1c07943d57ee2" ns3:_="" ns4:_="">
    <xsd:import namespace="266d0f93-02c8-409a-84b2-d542160bf113"/>
    <xsd:import namespace="ae1a7b97-d8cd-410c-9552-2d03768c82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d0f93-02c8-409a-84b2-d542160bf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7b97-d8cd-410c-9552-2d03768c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89CE8-2023-45B9-A21B-7FBFB4951F34}">
  <ds:schemaRefs>
    <ds:schemaRef ds:uri="http://purl.org/dc/terms/"/>
    <ds:schemaRef ds:uri="ae1a7b97-d8cd-410c-9552-2d03768c8290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266d0f93-02c8-409a-84b2-d542160bf11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DC5AD16-338A-4046-BB63-B565AC96F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FCAE0-E11D-4B5B-A407-D5D51FE0D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d0f93-02c8-409a-84b2-d542160bf113"/>
    <ds:schemaRef ds:uri="ae1a7b97-d8cd-410c-9552-2d03768c8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Davis Jones</dc:creator>
  <cp:keywords/>
  <dc:description/>
  <cp:lastModifiedBy>Carol Hoffman</cp:lastModifiedBy>
  <cp:revision>2</cp:revision>
  <dcterms:created xsi:type="dcterms:W3CDTF">2024-05-21T14:28:00Z</dcterms:created>
  <dcterms:modified xsi:type="dcterms:W3CDTF">2024-05-21T14:28:00Z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0x010100486E17888767C949BA39569C6614DC48</vt:lpwstr>
  </property>
</Properties>
</file>